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rPr>
          <w:sz w:val="22"/>
          <w:szCs w:val="22"/>
        </w:rPr>
      </w:pP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            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Дело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№ 5-372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26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11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/202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6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город Сургут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08 апреля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sz w:val="27"/>
          <w:szCs w:val="27"/>
        </w:rPr>
        <w:t>ирово</w:t>
      </w:r>
      <w:r>
        <w:rPr>
          <w:rFonts w:ascii="Times New Roman" w:eastAsia="Times New Roman" w:hAnsi="Times New Roman" w:cs="Times New Roman"/>
          <w:sz w:val="27"/>
          <w:szCs w:val="27"/>
        </w:rPr>
        <w:t>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судь</w:t>
      </w:r>
      <w:r>
        <w:rPr>
          <w:rFonts w:ascii="Times New Roman" w:eastAsia="Times New Roman" w:hAnsi="Times New Roman" w:cs="Times New Roman"/>
          <w:sz w:val="27"/>
          <w:szCs w:val="27"/>
        </w:rPr>
        <w:t>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11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 судебного района города окружного значения Сургута Ханты-Мансийского автоном</w:t>
      </w:r>
      <w:r>
        <w:rPr>
          <w:rFonts w:ascii="Times New Roman" w:eastAsia="Times New Roman" w:hAnsi="Times New Roman" w:cs="Times New Roman"/>
          <w:sz w:val="27"/>
          <w:szCs w:val="27"/>
        </w:rPr>
        <w:t>ного округа – Югры Алексеенко И.А.</w:t>
      </w:r>
      <w:r>
        <w:rPr>
          <w:rFonts w:ascii="Times New Roman" w:eastAsia="Times New Roman" w:hAnsi="Times New Roman" w:cs="Times New Roman"/>
          <w:sz w:val="27"/>
          <w:szCs w:val="27"/>
        </w:rPr>
        <w:t>, находящийся по адресу: ХМАО-Югра, г. Сур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гут, ул. Гагарина, д.9, </w:t>
      </w:r>
      <w:r>
        <w:rPr>
          <w:rFonts w:ascii="Times New Roman" w:eastAsia="Times New Roman" w:hAnsi="Times New Roman" w:cs="Times New Roman"/>
          <w:sz w:val="27"/>
          <w:szCs w:val="27"/>
        </w:rPr>
        <w:t>каб</w:t>
      </w:r>
      <w:r>
        <w:rPr>
          <w:rFonts w:ascii="Times New Roman" w:eastAsia="Times New Roman" w:hAnsi="Times New Roman" w:cs="Times New Roman"/>
          <w:sz w:val="27"/>
          <w:szCs w:val="27"/>
        </w:rPr>
        <w:t>. 305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рассмотрев в открытом судебном заседании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дело </w:t>
      </w:r>
      <w:r>
        <w:rPr>
          <w:rFonts w:ascii="Times New Roman" w:eastAsia="Times New Roman" w:hAnsi="Times New Roman" w:cs="Times New Roman"/>
          <w:sz w:val="27"/>
          <w:szCs w:val="27"/>
        </w:rPr>
        <w:t>об административном правонарушении</w:t>
      </w:r>
      <w:r>
        <w:rPr>
          <w:rFonts w:ascii="Times New Roman" w:eastAsia="Times New Roman" w:hAnsi="Times New Roman" w:cs="Times New Roman"/>
          <w:sz w:val="27"/>
          <w:szCs w:val="27"/>
        </w:rPr>
        <w:t>, предусмотренно</w:t>
      </w:r>
      <w:r>
        <w:rPr>
          <w:rFonts w:ascii="Times New Roman" w:eastAsia="Times New Roman" w:hAnsi="Times New Roman" w:cs="Times New Roman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ч. 1 ст. 20.25 КоАП РФ </w:t>
      </w:r>
      <w:r>
        <w:rPr>
          <w:rFonts w:ascii="Times New Roman" w:eastAsia="Times New Roman" w:hAnsi="Times New Roman" w:cs="Times New Roman"/>
          <w:sz w:val="27"/>
          <w:szCs w:val="27"/>
        </w:rPr>
        <w:t>в отношении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Ожгибесовой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Татьяны Викторовны, </w:t>
      </w:r>
      <w:r>
        <w:rPr>
          <w:rStyle w:val="cat-UserDefinedgrp-33rplc-8"/>
          <w:rFonts w:ascii="Times New Roman" w:eastAsia="Times New Roman" w:hAnsi="Times New Roman" w:cs="Times New Roman"/>
          <w:sz w:val="27"/>
          <w:szCs w:val="27"/>
        </w:rPr>
        <w:t>...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 С Т А Н О В И Л: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jc w:val="center"/>
        <w:rPr>
          <w:sz w:val="27"/>
          <w:szCs w:val="27"/>
        </w:rPr>
      </w:pP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09.09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2025 в 00 час. 01 мин. </w:t>
      </w:r>
      <w:r>
        <w:rPr>
          <w:rFonts w:ascii="Times New Roman" w:eastAsia="Times New Roman" w:hAnsi="Times New Roman" w:cs="Times New Roman"/>
          <w:sz w:val="27"/>
          <w:szCs w:val="27"/>
        </w:rPr>
        <w:t>Ожгибесова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Т.В.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проживающ</w:t>
      </w:r>
      <w:r>
        <w:rPr>
          <w:rFonts w:ascii="Times New Roman" w:eastAsia="Times New Roman" w:hAnsi="Times New Roman" w:cs="Times New Roman"/>
          <w:sz w:val="27"/>
          <w:szCs w:val="27"/>
        </w:rPr>
        <w:t>ая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 адресу: </w:t>
      </w:r>
      <w:r>
        <w:rPr>
          <w:rStyle w:val="cat-UserDefinedgrp-34rplc-14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не оплатил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срок, предусмотренный ст. 32.2 КоАП РФ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административный штраф </w:t>
      </w:r>
      <w:r>
        <w:rPr>
          <w:rFonts w:ascii="Times New Roman" w:eastAsia="Times New Roman" w:hAnsi="Times New Roman" w:cs="Times New Roman"/>
          <w:sz w:val="27"/>
          <w:szCs w:val="27"/>
        </w:rPr>
        <w:t>в сумме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30</w:t>
      </w:r>
      <w:r>
        <w:rPr>
          <w:rFonts w:ascii="Times New Roman" w:eastAsia="Times New Roman" w:hAnsi="Times New Roman" w:cs="Times New Roman"/>
          <w:sz w:val="27"/>
          <w:szCs w:val="27"/>
        </w:rPr>
        <w:t>00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рублей </w:t>
      </w:r>
      <w:r>
        <w:rPr>
          <w:rFonts w:ascii="Times New Roman" w:eastAsia="Times New Roman" w:hAnsi="Times New Roman" w:cs="Times New Roman"/>
          <w:sz w:val="27"/>
          <w:szCs w:val="27"/>
        </w:rPr>
        <w:t>согласно постановлению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26.06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№ </w:t>
      </w:r>
      <w:r>
        <w:rPr>
          <w:rFonts w:ascii="Times New Roman" w:eastAsia="Times New Roman" w:hAnsi="Times New Roman" w:cs="Times New Roman"/>
          <w:sz w:val="27"/>
          <w:szCs w:val="27"/>
        </w:rPr>
        <w:t>18810586250</w:t>
      </w:r>
      <w:r>
        <w:rPr>
          <w:rFonts w:ascii="Times New Roman" w:eastAsia="Times New Roman" w:hAnsi="Times New Roman" w:cs="Times New Roman"/>
          <w:sz w:val="27"/>
          <w:szCs w:val="27"/>
        </w:rPr>
        <w:t>626036741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Ожгибесова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Т.В.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судебное заседание не явилась</w:t>
      </w:r>
      <w:r>
        <w:rPr>
          <w:rFonts w:ascii="Times New Roman" w:eastAsia="Times New Roman" w:hAnsi="Times New Roman" w:cs="Times New Roman"/>
          <w:sz w:val="27"/>
          <w:szCs w:val="27"/>
        </w:rPr>
        <w:t>, извещен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надлежащим образом,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извещен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надлежащим образом, о причинах неявки суд не уведомил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>, ходатайств не заявлял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Суд рассмотрел дело в отсутствие </w:t>
      </w:r>
      <w:r>
        <w:rPr>
          <w:rFonts w:ascii="Times New Roman" w:eastAsia="Times New Roman" w:hAnsi="Times New Roman" w:cs="Times New Roman"/>
          <w:sz w:val="27"/>
          <w:szCs w:val="27"/>
        </w:rPr>
        <w:t>Ожгибесовой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Т.В.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обоснование </w:t>
      </w:r>
      <w:r>
        <w:rPr>
          <w:rFonts w:ascii="Times New Roman" w:eastAsia="Times New Roman" w:hAnsi="Times New Roman" w:cs="Times New Roman"/>
          <w:sz w:val="27"/>
          <w:szCs w:val="27"/>
        </w:rPr>
        <w:t>виновности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Ожгибесовой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Т.В.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совершении правонарушения, предусмотренного ч. 1 ст. 20.25 КоАП РФ, представлены следующие документы: протокол об административном правонарушении от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11.02</w:t>
      </w:r>
      <w:r>
        <w:rPr>
          <w:rFonts w:ascii="Times New Roman" w:eastAsia="Times New Roman" w:hAnsi="Times New Roman" w:cs="Times New Roman"/>
          <w:sz w:val="27"/>
          <w:szCs w:val="27"/>
        </w:rPr>
        <w:t>.2026</w:t>
      </w:r>
      <w:r>
        <w:rPr>
          <w:rFonts w:ascii="Times New Roman" w:eastAsia="Times New Roman" w:hAnsi="Times New Roman" w:cs="Times New Roman"/>
          <w:sz w:val="27"/>
          <w:szCs w:val="27"/>
        </w:rPr>
        <w:t>; копия постановления по делу об административн</w:t>
      </w:r>
      <w:r>
        <w:rPr>
          <w:rFonts w:ascii="Times New Roman" w:eastAsia="Times New Roman" w:hAnsi="Times New Roman" w:cs="Times New Roman"/>
          <w:sz w:val="27"/>
          <w:szCs w:val="27"/>
        </w:rPr>
        <w:t>ом правонарушении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26.06.2025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№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18810586250626036741 </w:t>
      </w:r>
      <w:r>
        <w:rPr>
          <w:rFonts w:ascii="Times New Roman" w:eastAsia="Times New Roman" w:hAnsi="Times New Roman" w:cs="Times New Roman"/>
          <w:sz w:val="27"/>
          <w:szCs w:val="27"/>
        </w:rPr>
        <w:t>которо</w:t>
      </w:r>
      <w:r>
        <w:rPr>
          <w:rFonts w:ascii="Times New Roman" w:eastAsia="Times New Roman" w:hAnsi="Times New Roman" w:cs="Times New Roman"/>
          <w:sz w:val="27"/>
          <w:szCs w:val="27"/>
        </w:rPr>
        <w:t>е вступило в законную силу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08.07</w:t>
      </w:r>
      <w:r>
        <w:rPr>
          <w:rFonts w:ascii="Times New Roman" w:eastAsia="Times New Roman" w:hAnsi="Times New Roman" w:cs="Times New Roman"/>
          <w:sz w:val="27"/>
          <w:szCs w:val="27"/>
        </w:rPr>
        <w:t>.2025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сведения об отсутствии оплаты административного штрафа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 установленному сроку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</w:t>
      </w:r>
      <w:r>
        <w:rPr>
          <w:rFonts w:ascii="Times New Roman" w:eastAsia="Times New Roman" w:hAnsi="Times New Roman" w:cs="Times New Roman"/>
          <w:sz w:val="27"/>
          <w:szCs w:val="27"/>
        </w:rPr>
        <w:t>В силу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КоАП РФ.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7"/>
          <w:szCs w:val="27"/>
        </w:rPr>
        <w:t>Ожгибесовой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Т.В.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совершении административного правонарушения, предусмотренного ч. 1 ст. 20.25 КоАП РФ.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Действия </w:t>
      </w:r>
      <w:r>
        <w:rPr>
          <w:rFonts w:ascii="Times New Roman" w:eastAsia="Times New Roman" w:hAnsi="Times New Roman" w:cs="Times New Roman"/>
          <w:sz w:val="27"/>
          <w:szCs w:val="27"/>
        </w:rPr>
        <w:t>Ожгибесовой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Т.В.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суд квалифицирует по ч.1 ст. 20.25 КоАП РФ – неуплата административного штрафа в срок, предусмотренный КоАП РФ.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>Обстоятельств, предусмотренных ст. 4.2 КоАП РФ, смягчающих адм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инистративную ответственность,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суд не усматривает.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sz w:val="27"/>
          <w:szCs w:val="27"/>
        </w:rPr>
        <w:t>бстоятельств</w:t>
      </w:r>
      <w:r>
        <w:rPr>
          <w:rFonts w:ascii="Times New Roman" w:eastAsia="Times New Roman" w:hAnsi="Times New Roman" w:cs="Times New Roman"/>
          <w:sz w:val="27"/>
          <w:szCs w:val="27"/>
        </w:rPr>
        <w:t>, отягчающих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административную ответственность, предусмотренным ст. 4.3 КоАП РФ, </w:t>
      </w:r>
      <w:r>
        <w:rPr>
          <w:rFonts w:ascii="Times New Roman" w:eastAsia="Times New Roman" w:hAnsi="Times New Roman" w:cs="Times New Roman"/>
          <w:sz w:val="27"/>
          <w:szCs w:val="27"/>
        </w:rPr>
        <w:t>судом не установлено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Санкция ч. 1 ст. 20.25 КоАП РФ, предусматривает наказание в виде</w:t>
      </w:r>
      <w:r>
        <w:rPr>
          <w:rFonts w:ascii="Arial" w:eastAsia="Arial" w:hAnsi="Arial" w:cs="Arial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Согласно ч.3 примечания к ст.20.25 КоАП РФ административный арест, предусмотренный </w:t>
      </w:r>
      <w:hyperlink w:anchor="sub_202501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частью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1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настоящей статьи, не может применяться к лицу, которое не уплатило административный штраф за совершение административного правонарушения, предусмотренного </w:t>
      </w:r>
      <w:hyperlink w:anchor="sub_120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главой 12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настоящего Кодекса и зафиксированного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При определении меры наказания суд учитывает характер и степень общественной опасности правонарушения, данные о личности лица, в отношении которого ведется производство по делу об административном правонарушении, его отношение к содеянному.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На основан</w:t>
      </w:r>
      <w:r>
        <w:rPr>
          <w:rFonts w:ascii="Times New Roman" w:eastAsia="Times New Roman" w:hAnsi="Times New Roman" w:cs="Times New Roman"/>
          <w:sz w:val="27"/>
          <w:szCs w:val="27"/>
        </w:rPr>
        <w:t>ии изложенного и руководствуясь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ст. 29.9-29.11 КоАП РФ, мировой судья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 О С Т А Н О В И Л: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jc w:val="center"/>
        <w:rPr>
          <w:sz w:val="27"/>
          <w:szCs w:val="27"/>
        </w:rPr>
      </w:pP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Ожгибесову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Татьяну Викторовну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признать виновн</w:t>
      </w:r>
      <w:r>
        <w:rPr>
          <w:rFonts w:ascii="Times New Roman" w:eastAsia="Times New Roman" w:hAnsi="Times New Roman" w:cs="Times New Roman"/>
          <w:sz w:val="27"/>
          <w:szCs w:val="27"/>
        </w:rPr>
        <w:t>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совершении правонарушения, предусмотренного ч.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 ст.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20.25 КоАП РФ и назначить наказание в виде админи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стративного штрафа в размере 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(</w:t>
      </w:r>
      <w:r>
        <w:rPr>
          <w:rFonts w:ascii="Times New Roman" w:eastAsia="Times New Roman" w:hAnsi="Times New Roman" w:cs="Times New Roman"/>
          <w:sz w:val="27"/>
          <w:szCs w:val="27"/>
        </w:rPr>
        <w:t>шести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тысяч</w:t>
      </w:r>
      <w:r>
        <w:rPr>
          <w:rFonts w:ascii="Times New Roman" w:eastAsia="Times New Roman" w:hAnsi="Times New Roman" w:cs="Times New Roman"/>
          <w:sz w:val="27"/>
          <w:szCs w:val="27"/>
        </w:rPr>
        <w:t>) рублей.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7"/>
          <w:szCs w:val="27"/>
        </w:rPr>
        <w:t>через мирового судью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11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Сургутского судебного района города окружного значения Сургут в течение 10 дней с момента получения копии постановления.</w:t>
      </w:r>
    </w:p>
    <w:p>
      <w:pPr>
        <w:spacing w:before="0" w:after="0"/>
        <w:ind w:firstLine="708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Мировой судья судебного участка №11 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ХМАО-Югры ______________________И.А.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«08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>апреля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2026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года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Подлинный д</w:t>
      </w:r>
      <w:r>
        <w:rPr>
          <w:rFonts w:ascii="Times New Roman" w:eastAsia="Times New Roman" w:hAnsi="Times New Roman" w:cs="Times New Roman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sz w:val="20"/>
          <w:szCs w:val="20"/>
        </w:rPr>
        <w:t>кумент находится в деле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№ 5-372</w:t>
      </w:r>
      <w:r>
        <w:rPr>
          <w:rFonts w:ascii="Times New Roman" w:eastAsia="Times New Roman" w:hAnsi="Times New Roman" w:cs="Times New Roman"/>
          <w:sz w:val="20"/>
          <w:szCs w:val="20"/>
        </w:rPr>
        <w:t>-2611/202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___________________Н.С. Десяткина</w:t>
      </w:r>
    </w:p>
    <w:p>
      <w:pPr>
        <w:spacing w:before="0" w:after="0"/>
        <w:jc w:val="both"/>
        <w:rPr>
          <w:sz w:val="16"/>
          <w:szCs w:val="16"/>
        </w:rPr>
      </w:pP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Административный штраф перечислять на реквизиты: получатель: УФК по Ханты-Мансийскому автономному округу-Югре (Департамент административного обеспечения Ханты-Мансийского автономного округа-Югры л/с 04872D08080), Банк: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r>
        <w:rPr>
          <w:rFonts w:ascii="Times New Roman" w:eastAsia="Times New Roman" w:hAnsi="Times New Roman" w:cs="Times New Roman"/>
          <w:sz w:val="18"/>
          <w:szCs w:val="18"/>
        </w:rPr>
        <w:t>ОКЦ № 8 УГУ Банка России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 КБК 720 1 16 01203 01 9000 140, УИН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0412365400665003722620123</w:t>
      </w:r>
    </w:p>
    <w:p>
      <w:pPr>
        <w:spacing w:before="0" w:after="0"/>
        <w:ind w:firstLine="708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Штраф подлежит оплате в течение 60 дней, копия квитанции предоставляется в </w:t>
      </w:r>
      <w:r>
        <w:rPr>
          <w:rFonts w:ascii="Times New Roman" w:eastAsia="Times New Roman" w:hAnsi="Times New Roman" w:cs="Times New Roman"/>
          <w:sz w:val="20"/>
          <w:szCs w:val="20"/>
        </w:rPr>
        <w:t>каб</w:t>
      </w:r>
      <w:r>
        <w:rPr>
          <w:rFonts w:ascii="Times New Roman" w:eastAsia="Times New Roman" w:hAnsi="Times New Roman" w:cs="Times New Roman"/>
          <w:sz w:val="20"/>
          <w:szCs w:val="20"/>
        </w:rPr>
        <w:t>. 105 дома 9 по ул. Гагарина г. Сургута.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>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3rplc-8">
    <w:name w:val="cat-UserDefined grp-33 rplc-8"/>
    <w:basedOn w:val="DefaultParagraphFont"/>
  </w:style>
  <w:style w:type="character" w:customStyle="1" w:styleId="cat-UserDefinedgrp-34rplc-14">
    <w:name w:val="cat-UserDefined grp-34 rplc-1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